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1BD48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0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  <w14:ligatures w14:val="none"/>
        </w:rPr>
        <w:t>PROJEKT UMOWY</w:t>
      </w:r>
    </w:p>
    <w:p w14:paraId="08D71EEB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o świadczenie usług transportu sanitarnego</w:t>
      </w:r>
    </w:p>
    <w:p w14:paraId="3FC9D3D8" w14:textId="77777777" w:rsidR="00B806D6" w:rsidRPr="0091174E" w:rsidRDefault="00B806D6" w:rsidP="00B806D6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zawarta w dniu [data] w [miejsce], pomiędzy:</w:t>
      </w:r>
    </w:p>
    <w:p w14:paraId="60E5A094" w14:textId="77777777" w:rsidR="00666A34" w:rsidRPr="00666A34" w:rsidRDefault="00666A34" w:rsidP="00666A34">
      <w:pPr>
        <w:autoSpaceDE w:val="0"/>
        <w:autoSpaceDN w:val="0"/>
        <w:adjustRightInd w:val="0"/>
        <w:rPr>
          <w:rFonts w:ascii="Calibri Light" w:eastAsia="Calibri" w:hAnsi="Calibri Light" w:cs="Calibri Light"/>
          <w:bCs/>
          <w:kern w:val="0"/>
          <w:sz w:val="24"/>
          <w:szCs w:val="24"/>
          <w14:ligatures w14:val="none"/>
        </w:rPr>
      </w:pPr>
      <w:r w:rsidRPr="00666A34">
        <w:rPr>
          <w:rFonts w:ascii="Calibri Light" w:eastAsia="Calibri" w:hAnsi="Calibri Light" w:cs="Calibri Light"/>
          <w:b/>
          <w:bCs/>
          <w:kern w:val="0"/>
          <w:sz w:val="24"/>
          <w:szCs w:val="24"/>
          <w14:ligatures w14:val="none"/>
        </w:rPr>
        <w:t>Krajowym Ośrodkiem Psychiatrii Sądowej dla Nieletnich w Garwolinie</w:t>
      </w:r>
      <w:r w:rsidRPr="00666A34">
        <w:rPr>
          <w:rFonts w:ascii="Calibri Light" w:eastAsia="Calibri" w:hAnsi="Calibri Light" w:cs="Calibri Light"/>
          <w:bCs/>
          <w:kern w:val="0"/>
          <w:sz w:val="24"/>
          <w:szCs w:val="24"/>
          <w14:ligatures w14:val="none"/>
        </w:rPr>
        <w:t xml:space="preserve"> Al. Legionów 11, 08-400 Garwolin reprezentowanym przez Dyrektora Sylwię Górską zwanym dalej - ZAMAWIAJĄCYM</w:t>
      </w:r>
    </w:p>
    <w:p w14:paraId="346147E1" w14:textId="77777777" w:rsidR="00B806D6" w:rsidRPr="0091174E" w:rsidRDefault="00B806D6" w:rsidP="00B806D6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oraz</w:t>
      </w:r>
    </w:p>
    <w:p w14:paraId="130F5FF4" w14:textId="0065E0EB" w:rsidR="00B806D6" w:rsidRPr="0091174E" w:rsidRDefault="00666A34" w:rsidP="00B806D6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666A34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…………………………………….</w:t>
      </w:r>
      <w:r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B806D6"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zwanym dalej </w:t>
      </w:r>
      <w:r w:rsidR="00B806D6"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„Wykonawcą”</w:t>
      </w:r>
      <w:r w:rsidR="00B806D6"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,</w:t>
      </w:r>
    </w:p>
    <w:p w14:paraId="7D0A1E27" w14:textId="5EE08129" w:rsidR="00B806D6" w:rsidRPr="0091174E" w:rsidRDefault="00B806D6" w:rsidP="00B806D6">
      <w:pPr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</w:p>
    <w:p w14:paraId="0833C39E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§1. Przedmiot umowy</w:t>
      </w:r>
    </w:p>
    <w:p w14:paraId="44E44B35" w14:textId="77777777" w:rsidR="00B806D6" w:rsidRPr="0091174E" w:rsidRDefault="00B806D6" w:rsidP="00B806D6">
      <w:pPr>
        <w:numPr>
          <w:ilvl w:val="0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Przedmiotem umowy jest świadczenie przez Wykonawcę na rzecz Zamawiającego </w:t>
      </w: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całodobowych usług transportu sanitarnego pacjentów</w:t>
      </w: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.</w:t>
      </w:r>
    </w:p>
    <w:p w14:paraId="0525FCAF" w14:textId="77777777" w:rsidR="00B806D6" w:rsidRPr="0091174E" w:rsidRDefault="00B806D6" w:rsidP="00B806D6">
      <w:pPr>
        <w:numPr>
          <w:ilvl w:val="0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Usługi obejmują w szczególności:</w:t>
      </w:r>
    </w:p>
    <w:p w14:paraId="1D5B838B" w14:textId="77777777" w:rsidR="00B806D6" w:rsidRPr="0091174E" w:rsidRDefault="00B806D6" w:rsidP="00B806D6">
      <w:pPr>
        <w:numPr>
          <w:ilvl w:val="1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transport pacjentów pomiędzy podmiotami leczniczymi,</w:t>
      </w:r>
    </w:p>
    <w:p w14:paraId="5AD2274A" w14:textId="77777777" w:rsidR="00B806D6" w:rsidRPr="0091174E" w:rsidRDefault="00B806D6" w:rsidP="00B806D6">
      <w:pPr>
        <w:numPr>
          <w:ilvl w:val="1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transport pacjentów na badania diagnostyczne i konsultacje specjalistyczne,</w:t>
      </w:r>
    </w:p>
    <w:p w14:paraId="4B3A19C6" w14:textId="77777777" w:rsidR="00B806D6" w:rsidRPr="0091174E" w:rsidRDefault="00B806D6" w:rsidP="00B806D6">
      <w:pPr>
        <w:numPr>
          <w:ilvl w:val="1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transport w trybie nagłym, stabilnym oraz planowym,</w:t>
      </w:r>
    </w:p>
    <w:p w14:paraId="0EFB9D3F" w14:textId="77777777" w:rsidR="00B806D6" w:rsidRPr="0091174E" w:rsidRDefault="00B806D6" w:rsidP="00B806D6">
      <w:pPr>
        <w:numPr>
          <w:ilvl w:val="1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zapewnienie powrotu personelu Zamawiającego, jeżeli uczestniczy on w transporcie.</w:t>
      </w:r>
    </w:p>
    <w:p w14:paraId="65CC24F8" w14:textId="77777777" w:rsidR="00B806D6" w:rsidRPr="0091174E" w:rsidRDefault="00B806D6" w:rsidP="00B806D6">
      <w:pPr>
        <w:numPr>
          <w:ilvl w:val="0"/>
          <w:numId w:val="2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Umowa ma charakter </w:t>
      </w: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ramowy</w:t>
      </w: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, a Zamawiający nie gwarantuje minimalnej liczby zleceń.</w:t>
      </w:r>
    </w:p>
    <w:p w14:paraId="63B328F1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§2. Podstawa prawna realizacji umowy</w:t>
      </w:r>
    </w:p>
    <w:p w14:paraId="6B368023" w14:textId="77777777" w:rsidR="00B806D6" w:rsidRPr="0091174E" w:rsidRDefault="00B806D6" w:rsidP="00B806D6">
      <w:pPr>
        <w:numPr>
          <w:ilvl w:val="0"/>
          <w:numId w:val="29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Usługi będą realizowane zgodnie z:</w:t>
      </w:r>
    </w:p>
    <w:p w14:paraId="24DEAFB5" w14:textId="77777777" w:rsidR="00B806D6" w:rsidRPr="0091174E" w:rsidRDefault="00B806D6" w:rsidP="00B806D6">
      <w:pPr>
        <w:numPr>
          <w:ilvl w:val="1"/>
          <w:numId w:val="29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art. 161ba ustawy z dnia 27 sierpnia 2004 r. o świadczeniach opieki zdrowotnej finansowanych ze środków publicznych,</w:t>
      </w:r>
    </w:p>
    <w:p w14:paraId="0E07894D" w14:textId="77777777" w:rsidR="00B806D6" w:rsidRPr="0091174E" w:rsidRDefault="00B806D6" w:rsidP="00B806D6">
      <w:pPr>
        <w:numPr>
          <w:ilvl w:val="1"/>
          <w:numId w:val="29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§ 8 ust. 2 i 3 załącznika do Rozporządzenia Ministra Zdrowia z dnia 8 września 2015 r. w sprawie ogólnych warunków umów o udzielanie świadczeń opieki zdrowotnej,</w:t>
      </w:r>
    </w:p>
    <w:p w14:paraId="522AFA95" w14:textId="77777777" w:rsidR="00B806D6" w:rsidRPr="0091174E" w:rsidRDefault="00B806D6" w:rsidP="00B806D6">
      <w:pPr>
        <w:numPr>
          <w:ilvl w:val="1"/>
          <w:numId w:val="29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przepisami wykonawczymi wydanymi na podstawie art. 31d ww. ustawy,</w:t>
      </w:r>
    </w:p>
    <w:p w14:paraId="55DBF507" w14:textId="77777777" w:rsidR="00B806D6" w:rsidRPr="0091174E" w:rsidRDefault="00B806D6" w:rsidP="00B806D6">
      <w:pPr>
        <w:numPr>
          <w:ilvl w:val="1"/>
          <w:numId w:val="29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aktualną wiedzą medyczną oraz obowiązującymi standardami.</w:t>
      </w:r>
    </w:p>
    <w:p w14:paraId="7253F1A5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§3. Zasady zlecania transportu</w:t>
      </w:r>
    </w:p>
    <w:p w14:paraId="196A3A8F" w14:textId="77777777" w:rsidR="00B806D6" w:rsidRPr="0091174E" w:rsidRDefault="00B806D6" w:rsidP="00B806D6">
      <w:pPr>
        <w:numPr>
          <w:ilvl w:val="0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Transport realizowany jest wyłącznie na podstawie zlecenia wystawionego przez lekarza Zamawiającego.</w:t>
      </w:r>
    </w:p>
    <w:p w14:paraId="1B553DEB" w14:textId="77777777" w:rsidR="00B806D6" w:rsidRPr="0091174E" w:rsidRDefault="00B806D6" w:rsidP="00B806D6">
      <w:pPr>
        <w:numPr>
          <w:ilvl w:val="0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Lekarz zlecający każdorazowo określa:</w:t>
      </w:r>
    </w:p>
    <w:p w14:paraId="30351C2A" w14:textId="77777777" w:rsidR="00B806D6" w:rsidRPr="0091174E" w:rsidRDefault="00B806D6" w:rsidP="00B806D6">
      <w:pPr>
        <w:numPr>
          <w:ilvl w:val="1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tryb transportu (nagły, stabilny, planowy),</w:t>
      </w:r>
    </w:p>
    <w:p w14:paraId="00864F27" w14:textId="77777777" w:rsidR="00B806D6" w:rsidRPr="0091174E" w:rsidRDefault="00B806D6" w:rsidP="00B806D6">
      <w:pPr>
        <w:numPr>
          <w:ilvl w:val="1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rodzaj zespołu transportowego (A1/A2),</w:t>
      </w:r>
    </w:p>
    <w:p w14:paraId="3B97411E" w14:textId="77777777" w:rsidR="00B806D6" w:rsidRPr="0091174E" w:rsidRDefault="00B806D6" w:rsidP="00B806D6">
      <w:pPr>
        <w:numPr>
          <w:ilvl w:val="1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skład osobowy zespołu.</w:t>
      </w:r>
    </w:p>
    <w:p w14:paraId="34A9ED59" w14:textId="77777777" w:rsidR="00B806D6" w:rsidRPr="0091174E" w:rsidRDefault="00B806D6" w:rsidP="00B806D6">
      <w:pPr>
        <w:numPr>
          <w:ilvl w:val="0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Przypadki nagłe realizowane są </w:t>
      </w: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niezwłocznie</w:t>
      </w: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po zgłoszeniu.</w:t>
      </w:r>
    </w:p>
    <w:p w14:paraId="76033F47" w14:textId="77777777" w:rsidR="00B806D6" w:rsidRPr="0091174E" w:rsidRDefault="00B806D6" w:rsidP="00B806D6">
      <w:pPr>
        <w:numPr>
          <w:ilvl w:val="0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Przypadki stabilne zgłaszane są nie później niż 6 godzin przed planowanym transportem.</w:t>
      </w:r>
    </w:p>
    <w:p w14:paraId="759F7FB9" w14:textId="77777777" w:rsidR="00B806D6" w:rsidRPr="0091174E" w:rsidRDefault="00B806D6" w:rsidP="00B806D6">
      <w:pPr>
        <w:numPr>
          <w:ilvl w:val="0"/>
          <w:numId w:val="30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lastRenderedPageBreak/>
        <w:t>Transport planowy realizowany jest w terminie uzgodnionym przez Strony.</w:t>
      </w:r>
    </w:p>
    <w:p w14:paraId="02F3E302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§4. Bezpieczeństwo pacjenta i odpowiedzialność</w:t>
      </w:r>
    </w:p>
    <w:p w14:paraId="61586E82" w14:textId="77777777" w:rsidR="00B806D6" w:rsidRPr="0091174E" w:rsidRDefault="00B806D6" w:rsidP="00B806D6">
      <w:pPr>
        <w:numPr>
          <w:ilvl w:val="0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Transport dotyczy pacjentów nieletnich, w tym pacjentów z zaburzeniami psychicznymi, mogących stwarzać zagrożenie dla siebie lub otoczenia.</w:t>
      </w:r>
    </w:p>
    <w:p w14:paraId="18946692" w14:textId="77777777" w:rsidR="00B806D6" w:rsidRPr="0091174E" w:rsidRDefault="00B806D6" w:rsidP="00B806D6">
      <w:pPr>
        <w:numPr>
          <w:ilvl w:val="0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Wykonawca ponosi </w:t>
      </w: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pełną odpowiedzialność</w:t>
      </w: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za pacjenta od momentu jego przejęcia do chwili przekazania uprawnionemu personelowi podmiotu docelowego.</w:t>
      </w:r>
    </w:p>
    <w:p w14:paraId="102FA464" w14:textId="77777777" w:rsidR="00B806D6" w:rsidRPr="0091174E" w:rsidRDefault="00B806D6" w:rsidP="00B806D6">
      <w:pPr>
        <w:numPr>
          <w:ilvl w:val="0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Udział personelu Zamawiającego w transporcie nie ogranicza ani nie wyłącza odpowiedzialności Wykonawcy.</w:t>
      </w:r>
    </w:p>
    <w:p w14:paraId="0EC25065" w14:textId="77777777" w:rsidR="00B806D6" w:rsidRPr="0091174E" w:rsidRDefault="00B806D6" w:rsidP="00B806D6">
      <w:pPr>
        <w:numPr>
          <w:ilvl w:val="0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Wykonawca zobowiązany jest do:</w:t>
      </w:r>
    </w:p>
    <w:p w14:paraId="4F92F1C8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zapewnienia bezpieczeństwa pacjenta i zespołu,</w:t>
      </w:r>
    </w:p>
    <w:p w14:paraId="53525D3F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monitorowania stanu zdrowia pacjenta,</w:t>
      </w:r>
    </w:p>
    <w:p w14:paraId="19D020B1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podejmowania niezwłocznych działań w przypadku pogorszenia stanu zdrowia lub zagrożenia.</w:t>
      </w:r>
    </w:p>
    <w:p w14:paraId="6082E1DE" w14:textId="77777777" w:rsidR="00B806D6" w:rsidRPr="0091174E" w:rsidRDefault="00B806D6" w:rsidP="00B806D6">
      <w:pPr>
        <w:numPr>
          <w:ilvl w:val="0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 przypadku zdarzeń nadzwyczajnych Wykonawca:</w:t>
      </w:r>
    </w:p>
    <w:p w14:paraId="181FEB00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podejmuje działania zgodne z aktualną wiedzą medyczną,</w:t>
      </w:r>
    </w:p>
    <w:p w14:paraId="1B872150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niezwłocznie informuje Zamawiającego,</w:t>
      </w:r>
    </w:p>
    <w:p w14:paraId="2A15CA63" w14:textId="77777777" w:rsidR="00B806D6" w:rsidRPr="0091174E" w:rsidRDefault="00B806D6" w:rsidP="00B806D6">
      <w:pPr>
        <w:numPr>
          <w:ilvl w:val="1"/>
          <w:numId w:val="31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sporządza pisemną notatkę służbową w terminie 24 godzin.</w:t>
      </w:r>
    </w:p>
    <w:p w14:paraId="21020704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§5. Środki transportu i personel</w:t>
      </w:r>
    </w:p>
    <w:p w14:paraId="65D3F021" w14:textId="77777777" w:rsidR="00B806D6" w:rsidRPr="0091174E" w:rsidRDefault="00B806D6" w:rsidP="00B806D6">
      <w:pPr>
        <w:numPr>
          <w:ilvl w:val="0"/>
          <w:numId w:val="32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Wykonawca zapewnia środki transportu sanitarnego spełniające wymagania przepisów prawa oraz Polskich Norm.</w:t>
      </w:r>
    </w:p>
    <w:p w14:paraId="0EB00D5D" w14:textId="77777777" w:rsidR="00B806D6" w:rsidRPr="0091174E" w:rsidRDefault="00B806D6" w:rsidP="00B806D6">
      <w:pPr>
        <w:numPr>
          <w:ilvl w:val="0"/>
          <w:numId w:val="32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Skład zespołu transportowego oraz wyposażenie pojazdu muszą odpowiadać rodzajowi zleconego transportu.</w:t>
      </w:r>
    </w:p>
    <w:p w14:paraId="12FD676E" w14:textId="77777777" w:rsidR="00B806D6" w:rsidRPr="0091174E" w:rsidRDefault="00B806D6" w:rsidP="00B806D6">
      <w:pPr>
        <w:numPr>
          <w:ilvl w:val="0"/>
          <w:numId w:val="32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Personel Wykonawcy musi posiadać wymagane kwalifikacje oraz aktualne badania.</w:t>
      </w:r>
    </w:p>
    <w:p w14:paraId="1E7594BF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§6. Wynagrodzenie i rozliczenia</w:t>
      </w:r>
    </w:p>
    <w:p w14:paraId="1FD81631" w14:textId="77777777" w:rsidR="00B806D6" w:rsidRPr="0091174E" w:rsidRDefault="00B806D6" w:rsidP="00B806D6">
      <w:pPr>
        <w:numPr>
          <w:ilvl w:val="0"/>
          <w:numId w:val="33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Wynagrodzenie Wykonawcy ustalane jest na podstawie cen jednostkowych określonych w ofercie.</w:t>
      </w:r>
    </w:p>
    <w:p w14:paraId="3FD80F1F" w14:textId="77777777" w:rsidR="00B806D6" w:rsidRPr="0091174E" w:rsidRDefault="00B806D6" w:rsidP="00B806D6">
      <w:pPr>
        <w:numPr>
          <w:ilvl w:val="0"/>
          <w:numId w:val="33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Rozliczenie następuje na podstawie faktycznie zrealizowanych transportów.</w:t>
      </w:r>
    </w:p>
    <w:p w14:paraId="5EC8F060" w14:textId="77777777" w:rsidR="00B806D6" w:rsidRPr="0091174E" w:rsidRDefault="00B806D6" w:rsidP="00B806D6">
      <w:pPr>
        <w:numPr>
          <w:ilvl w:val="0"/>
          <w:numId w:val="33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Płatność następuje w terminie [np. 30] dni od daty doręczenia prawidłowo wystawionej faktury.</w:t>
      </w:r>
    </w:p>
    <w:p w14:paraId="5DBA8417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§7. Kary umowne</w:t>
      </w:r>
    </w:p>
    <w:p w14:paraId="576A51CD" w14:textId="77777777" w:rsidR="00B806D6" w:rsidRPr="0091174E" w:rsidRDefault="00B806D6" w:rsidP="00B806D6">
      <w:pPr>
        <w:numPr>
          <w:ilvl w:val="0"/>
          <w:numId w:val="34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Zamawiający może naliczyć kary umowne w wysokości:</w:t>
      </w:r>
    </w:p>
    <w:p w14:paraId="6FC92F0D" w14:textId="2C7E1423" w:rsidR="00DB33F8" w:rsidRPr="0091174E" w:rsidRDefault="00DB33F8" w:rsidP="0091174E">
      <w:pPr>
        <w:pStyle w:val="NormalnyWeb"/>
        <w:numPr>
          <w:ilvl w:val="0"/>
          <w:numId w:val="41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t xml:space="preserve">za opóźnienie w podstawieniu zespołu transportowego w trybie nagłym – </w:t>
      </w:r>
      <w:r w:rsidRPr="0091174E">
        <w:rPr>
          <w:rStyle w:val="Pogrubienie"/>
          <w:rFonts w:asciiTheme="majorHAnsi" w:eastAsiaTheme="majorEastAsia" w:hAnsiTheme="majorHAnsi" w:cstheme="majorHAnsi"/>
        </w:rPr>
        <w:t>10% wynagrodzenia należnego za dany transport za każde rozpoczęte 30 minut opóźnienia</w:t>
      </w:r>
      <w:r w:rsidRPr="0091174E">
        <w:rPr>
          <w:rFonts w:asciiTheme="majorHAnsi" w:hAnsiTheme="majorHAnsi" w:cstheme="majorHAnsi"/>
        </w:rPr>
        <w:t xml:space="preserve">, nie więcej jednak niż </w:t>
      </w:r>
      <w:r w:rsidRPr="0091174E">
        <w:rPr>
          <w:rStyle w:val="Pogrubienie"/>
          <w:rFonts w:asciiTheme="majorHAnsi" w:eastAsiaTheme="majorEastAsia" w:hAnsiTheme="majorHAnsi" w:cstheme="majorHAnsi"/>
        </w:rPr>
        <w:t>30% wynagrodzenia za ten transport</w:t>
      </w:r>
      <w:r w:rsidRPr="0091174E">
        <w:rPr>
          <w:rFonts w:asciiTheme="majorHAnsi" w:hAnsiTheme="majorHAnsi" w:cstheme="majorHAnsi"/>
        </w:rPr>
        <w:t>;</w:t>
      </w:r>
    </w:p>
    <w:p w14:paraId="141EF8F7" w14:textId="77777777" w:rsidR="00DB33F8" w:rsidRPr="0091174E" w:rsidRDefault="00DB33F8" w:rsidP="0091174E">
      <w:pPr>
        <w:pStyle w:val="NormalnyWeb"/>
        <w:numPr>
          <w:ilvl w:val="0"/>
          <w:numId w:val="41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t xml:space="preserve">za realizację transportu niezgodnie ze zleceniem, w szczególności z udziałem niewłaściwego składu zespołu – </w:t>
      </w:r>
      <w:r w:rsidRPr="0091174E">
        <w:rPr>
          <w:rStyle w:val="Pogrubienie"/>
          <w:rFonts w:asciiTheme="majorHAnsi" w:eastAsiaTheme="majorEastAsia" w:hAnsiTheme="majorHAnsi" w:cstheme="majorHAnsi"/>
        </w:rPr>
        <w:t>30% wynagrodzenia należnego za dany transport</w:t>
      </w:r>
      <w:r w:rsidRPr="0091174E">
        <w:rPr>
          <w:rFonts w:asciiTheme="majorHAnsi" w:hAnsiTheme="majorHAnsi" w:cstheme="majorHAnsi"/>
        </w:rPr>
        <w:t>;</w:t>
      </w:r>
    </w:p>
    <w:p w14:paraId="0341DD4C" w14:textId="77777777" w:rsidR="00DB33F8" w:rsidRPr="0091174E" w:rsidRDefault="00DB33F8" w:rsidP="0091174E">
      <w:pPr>
        <w:pStyle w:val="NormalnyWeb"/>
        <w:numPr>
          <w:ilvl w:val="0"/>
          <w:numId w:val="41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lastRenderedPageBreak/>
        <w:t xml:space="preserve">za brak wymaganego wyposażenia pojazdu lub brak wymaganego członka zespołu – </w:t>
      </w:r>
      <w:r w:rsidRPr="0091174E">
        <w:rPr>
          <w:rStyle w:val="Pogrubienie"/>
          <w:rFonts w:asciiTheme="majorHAnsi" w:eastAsiaTheme="majorEastAsia" w:hAnsiTheme="majorHAnsi" w:cstheme="majorHAnsi"/>
        </w:rPr>
        <w:t>20% wynagrodzenia należnego za dany transport</w:t>
      </w:r>
      <w:r w:rsidRPr="0091174E">
        <w:rPr>
          <w:rFonts w:asciiTheme="majorHAnsi" w:hAnsiTheme="majorHAnsi" w:cstheme="majorHAnsi"/>
        </w:rPr>
        <w:t>;</w:t>
      </w:r>
    </w:p>
    <w:p w14:paraId="10D35D9E" w14:textId="77777777" w:rsidR="00DB33F8" w:rsidRPr="0091174E" w:rsidRDefault="00DB33F8" w:rsidP="0091174E">
      <w:pPr>
        <w:pStyle w:val="NormalnyWeb"/>
        <w:numPr>
          <w:ilvl w:val="0"/>
          <w:numId w:val="41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t xml:space="preserve">za nieuzasadnioną odmowę realizacji zlecenia transportu – </w:t>
      </w:r>
      <w:r w:rsidRPr="0091174E">
        <w:rPr>
          <w:rStyle w:val="Pogrubienie"/>
          <w:rFonts w:asciiTheme="majorHAnsi" w:eastAsiaTheme="majorEastAsia" w:hAnsiTheme="majorHAnsi" w:cstheme="majorHAnsi"/>
        </w:rPr>
        <w:t>30% wynagrodzenia należnego za planowany transport</w:t>
      </w:r>
      <w:r w:rsidRPr="0091174E">
        <w:rPr>
          <w:rFonts w:asciiTheme="majorHAnsi" w:hAnsiTheme="majorHAnsi" w:cstheme="majorHAnsi"/>
        </w:rPr>
        <w:t>;</w:t>
      </w:r>
    </w:p>
    <w:p w14:paraId="0111ACC3" w14:textId="77777777" w:rsidR="00DB33F8" w:rsidRPr="0091174E" w:rsidRDefault="00DB33F8" w:rsidP="00DB33F8">
      <w:pPr>
        <w:pStyle w:val="NormalnyWeb"/>
        <w:numPr>
          <w:ilvl w:val="0"/>
          <w:numId w:val="40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t xml:space="preserve">Łączna wysokość kar umownych naliczonych z tytułu jednego transportu nie może przekroczyć </w:t>
      </w:r>
      <w:r w:rsidRPr="0091174E">
        <w:rPr>
          <w:rStyle w:val="Pogrubienie"/>
          <w:rFonts w:asciiTheme="majorHAnsi" w:eastAsiaTheme="majorEastAsia" w:hAnsiTheme="majorHAnsi" w:cstheme="majorHAnsi"/>
        </w:rPr>
        <w:t>50% wynagrodzenia należnego za ten transport</w:t>
      </w:r>
      <w:r w:rsidRPr="0091174E">
        <w:rPr>
          <w:rFonts w:asciiTheme="majorHAnsi" w:hAnsiTheme="majorHAnsi" w:cstheme="majorHAnsi"/>
        </w:rPr>
        <w:t>.</w:t>
      </w:r>
    </w:p>
    <w:p w14:paraId="1E1D6DA3" w14:textId="77777777" w:rsidR="00DB33F8" w:rsidRPr="0091174E" w:rsidRDefault="00DB33F8" w:rsidP="00DB33F8">
      <w:pPr>
        <w:pStyle w:val="NormalnyWeb"/>
        <w:numPr>
          <w:ilvl w:val="0"/>
          <w:numId w:val="40"/>
        </w:numPr>
        <w:rPr>
          <w:rFonts w:asciiTheme="majorHAnsi" w:hAnsiTheme="majorHAnsi" w:cstheme="majorHAnsi"/>
        </w:rPr>
      </w:pPr>
      <w:r w:rsidRPr="0091174E">
        <w:rPr>
          <w:rFonts w:asciiTheme="majorHAnsi" w:hAnsiTheme="majorHAnsi" w:cstheme="majorHAnsi"/>
        </w:rPr>
        <w:t>Naliczanie kar umownych nie wyłącza prawa Zamawiającego do rozwiązania umowy ani do dochodzenia odszkodowania uzupełniającego na zasadach ogólnych.</w:t>
      </w:r>
    </w:p>
    <w:p w14:paraId="2A7262A7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§8. Ubezpieczenie</w:t>
      </w:r>
    </w:p>
    <w:p w14:paraId="013F5AE4" w14:textId="77777777" w:rsidR="00B806D6" w:rsidRPr="0091174E" w:rsidRDefault="00B806D6" w:rsidP="00B806D6">
      <w:pPr>
        <w:numPr>
          <w:ilvl w:val="0"/>
          <w:numId w:val="3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Wykonawca zobowiązany jest posiadać przez cały okres obowiązywania umowy aktualną polisę OC w zakresie prowadzonej działalności.</w:t>
      </w:r>
    </w:p>
    <w:p w14:paraId="768E9579" w14:textId="77777777" w:rsidR="00B806D6" w:rsidRPr="0091174E" w:rsidRDefault="00B806D6" w:rsidP="00B806D6">
      <w:pPr>
        <w:numPr>
          <w:ilvl w:val="0"/>
          <w:numId w:val="36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Kopia polisy stanowi załącznik do umowy.</w:t>
      </w:r>
    </w:p>
    <w:p w14:paraId="57092916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§9. Czas trwania i rozwiązanie umowy</w:t>
      </w:r>
    </w:p>
    <w:p w14:paraId="157A0630" w14:textId="77777777" w:rsidR="00B806D6" w:rsidRPr="0091174E" w:rsidRDefault="00B806D6" w:rsidP="00B806D6">
      <w:pPr>
        <w:numPr>
          <w:ilvl w:val="0"/>
          <w:numId w:val="37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Umowa zostaje zawarta na okres od [data] do [data].</w:t>
      </w:r>
    </w:p>
    <w:p w14:paraId="054C2713" w14:textId="77777777" w:rsidR="00B806D6" w:rsidRPr="0091174E" w:rsidRDefault="00B806D6" w:rsidP="00B806D6">
      <w:pPr>
        <w:numPr>
          <w:ilvl w:val="0"/>
          <w:numId w:val="37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Każda ze Stron może rozwiązać umowę z zachowaniem [np. 1-miesięcznego] okresu wypowiedzenia.</w:t>
      </w:r>
    </w:p>
    <w:p w14:paraId="5583A9E4" w14:textId="77777777" w:rsidR="00B806D6" w:rsidRPr="0091174E" w:rsidRDefault="00B806D6" w:rsidP="00B806D6">
      <w:pPr>
        <w:numPr>
          <w:ilvl w:val="0"/>
          <w:numId w:val="37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Zamawiający może rozwiązać umowę ze skutkiem natychmiastowym w przypadku rażącego naruszenia jej postanowień.</w:t>
      </w:r>
    </w:p>
    <w:p w14:paraId="37196D31" w14:textId="77777777" w:rsidR="00B806D6" w:rsidRPr="0091174E" w:rsidRDefault="00B806D6" w:rsidP="00666A34">
      <w:pPr>
        <w:spacing w:before="100" w:beforeAutospacing="1" w:after="100" w:afterAutospacing="1"/>
        <w:jc w:val="center"/>
        <w:outlineLvl w:val="1"/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§10. Postanowienia końcowe</w:t>
      </w:r>
    </w:p>
    <w:p w14:paraId="657EB0B6" w14:textId="77777777" w:rsidR="00B806D6" w:rsidRPr="0091174E" w:rsidRDefault="00B806D6" w:rsidP="00B806D6">
      <w:pPr>
        <w:numPr>
          <w:ilvl w:val="0"/>
          <w:numId w:val="3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W sprawach nieuregulowanych zastosowanie mają przepisy prawa powszechnie obowiązującego.</w:t>
      </w:r>
    </w:p>
    <w:p w14:paraId="484E33FF" w14:textId="77777777" w:rsidR="00B806D6" w:rsidRPr="0091174E" w:rsidRDefault="00B806D6" w:rsidP="00B806D6">
      <w:pPr>
        <w:numPr>
          <w:ilvl w:val="0"/>
          <w:numId w:val="3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Zmiany umowy wymagają formy pisemnej pod rygorem nieważności.</w:t>
      </w:r>
    </w:p>
    <w:p w14:paraId="7B2D9D77" w14:textId="77777777" w:rsidR="00B806D6" w:rsidRPr="0091174E" w:rsidRDefault="00B806D6" w:rsidP="00B806D6">
      <w:pPr>
        <w:numPr>
          <w:ilvl w:val="0"/>
          <w:numId w:val="38"/>
        </w:num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>Umowę sporządzono w dwóch jednobrzmiących egzemplarzach, po jednym dla każdej ze Stron.</w:t>
      </w:r>
    </w:p>
    <w:p w14:paraId="1FFEEAA6" w14:textId="3B4E3F44" w:rsidR="00B806D6" w:rsidRPr="0091174E" w:rsidRDefault="00B806D6" w:rsidP="00B806D6">
      <w:pPr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</w:p>
    <w:p w14:paraId="117CA512" w14:textId="6607D75E" w:rsidR="00B806D6" w:rsidRPr="0091174E" w:rsidRDefault="00B806D6" w:rsidP="00B806D6">
      <w:pPr>
        <w:spacing w:before="100" w:beforeAutospacing="1" w:after="100" w:afterAutospacing="1"/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</w:pP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ZAMAWIAJĄCY</w:t>
      </w:r>
      <w:r w:rsidRPr="0091174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 xml:space="preserve"> </w:t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="005F2FCE">
        <w:rPr>
          <w:rFonts w:asciiTheme="majorHAnsi" w:eastAsia="Times New Roman" w:hAnsiTheme="majorHAnsi" w:cstheme="majorHAnsi"/>
          <w:kern w:val="0"/>
          <w:sz w:val="24"/>
          <w:szCs w:val="24"/>
          <w:lang w:eastAsia="pl-PL"/>
          <w14:ligatures w14:val="none"/>
        </w:rPr>
        <w:tab/>
      </w:r>
      <w:r w:rsidRPr="0091174E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WYKONAWCA</w:t>
      </w:r>
    </w:p>
    <w:sectPr w:rsidR="00B806D6" w:rsidRPr="0091174E" w:rsidSect="0083642D">
      <w:headerReference w:type="default" r:id="rId7"/>
      <w:pgSz w:w="11906" w:h="16838" w:code="9"/>
      <w:pgMar w:top="1810" w:right="831" w:bottom="1417" w:left="119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7BC90" w14:textId="77777777" w:rsidR="00FC4DBD" w:rsidRDefault="00FC4DBD" w:rsidP="00087428">
      <w:r>
        <w:separator/>
      </w:r>
    </w:p>
  </w:endnote>
  <w:endnote w:type="continuationSeparator" w:id="0">
    <w:p w14:paraId="72E9AFE2" w14:textId="77777777" w:rsidR="00FC4DBD" w:rsidRDefault="00FC4DBD" w:rsidP="0008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351F" w14:textId="77777777" w:rsidR="00FC4DBD" w:rsidRDefault="00FC4DBD" w:rsidP="00087428">
      <w:r>
        <w:separator/>
      </w:r>
    </w:p>
  </w:footnote>
  <w:footnote w:type="continuationSeparator" w:id="0">
    <w:p w14:paraId="65E7CA2F" w14:textId="77777777" w:rsidR="00FC4DBD" w:rsidRDefault="00FC4DBD" w:rsidP="00087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4F4A5" w14:textId="42AD7192" w:rsidR="00087428" w:rsidRDefault="00087428">
    <w:pPr>
      <w:pStyle w:val="Nagwek"/>
    </w:pPr>
    <w:r>
      <w:t>KOPSN/ZO1/2026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ECB03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A0056"/>
    <w:multiLevelType w:val="multilevel"/>
    <w:tmpl w:val="41F6F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F2A5B"/>
    <w:multiLevelType w:val="multilevel"/>
    <w:tmpl w:val="255A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7C33DD"/>
    <w:multiLevelType w:val="multilevel"/>
    <w:tmpl w:val="CD3CF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FA169D"/>
    <w:multiLevelType w:val="multilevel"/>
    <w:tmpl w:val="6414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6F82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BF4438"/>
    <w:multiLevelType w:val="multilevel"/>
    <w:tmpl w:val="B484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048F9"/>
    <w:multiLevelType w:val="multilevel"/>
    <w:tmpl w:val="5756F6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20580"/>
    <w:multiLevelType w:val="multilevel"/>
    <w:tmpl w:val="596AC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B7453"/>
    <w:multiLevelType w:val="multilevel"/>
    <w:tmpl w:val="BA00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5116E2"/>
    <w:multiLevelType w:val="multilevel"/>
    <w:tmpl w:val="2E96B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AB0CCA"/>
    <w:multiLevelType w:val="multilevel"/>
    <w:tmpl w:val="81701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F701A1"/>
    <w:multiLevelType w:val="multilevel"/>
    <w:tmpl w:val="464AF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4005B"/>
    <w:multiLevelType w:val="multilevel"/>
    <w:tmpl w:val="97B2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0712DD"/>
    <w:multiLevelType w:val="multilevel"/>
    <w:tmpl w:val="B4BAD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D60CE6"/>
    <w:multiLevelType w:val="multilevel"/>
    <w:tmpl w:val="20887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AE56DA"/>
    <w:multiLevelType w:val="multilevel"/>
    <w:tmpl w:val="566E5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ED0971"/>
    <w:multiLevelType w:val="multilevel"/>
    <w:tmpl w:val="C334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AB4AE2"/>
    <w:multiLevelType w:val="multilevel"/>
    <w:tmpl w:val="1BDA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CC2B9B"/>
    <w:multiLevelType w:val="multilevel"/>
    <w:tmpl w:val="38765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0D5565"/>
    <w:multiLevelType w:val="multilevel"/>
    <w:tmpl w:val="713A5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7B340A"/>
    <w:multiLevelType w:val="multilevel"/>
    <w:tmpl w:val="5E66E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2D5E23"/>
    <w:multiLevelType w:val="multilevel"/>
    <w:tmpl w:val="6AB8A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71008E"/>
    <w:multiLevelType w:val="multilevel"/>
    <w:tmpl w:val="F24A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36014"/>
    <w:multiLevelType w:val="multilevel"/>
    <w:tmpl w:val="671A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CA6B0C"/>
    <w:multiLevelType w:val="multilevel"/>
    <w:tmpl w:val="0EAC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510DE9"/>
    <w:multiLevelType w:val="multilevel"/>
    <w:tmpl w:val="B038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505FCC"/>
    <w:multiLevelType w:val="multilevel"/>
    <w:tmpl w:val="E02EC3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7E1ABE"/>
    <w:multiLevelType w:val="multilevel"/>
    <w:tmpl w:val="39422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8E1956"/>
    <w:multiLevelType w:val="multilevel"/>
    <w:tmpl w:val="4F54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184259"/>
    <w:multiLevelType w:val="multilevel"/>
    <w:tmpl w:val="23106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6737F8"/>
    <w:multiLevelType w:val="multilevel"/>
    <w:tmpl w:val="A3962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C10325"/>
    <w:multiLevelType w:val="multilevel"/>
    <w:tmpl w:val="9178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DE5DD0"/>
    <w:multiLevelType w:val="multilevel"/>
    <w:tmpl w:val="5C90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D131DA"/>
    <w:multiLevelType w:val="multilevel"/>
    <w:tmpl w:val="69DCA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B9381C"/>
    <w:multiLevelType w:val="multilevel"/>
    <w:tmpl w:val="90661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7A6CBE"/>
    <w:multiLevelType w:val="multilevel"/>
    <w:tmpl w:val="15F4B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355A07"/>
    <w:multiLevelType w:val="multilevel"/>
    <w:tmpl w:val="2362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417F63"/>
    <w:multiLevelType w:val="multilevel"/>
    <w:tmpl w:val="B3B4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932949"/>
    <w:multiLevelType w:val="multilevel"/>
    <w:tmpl w:val="37AEA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7B21FD"/>
    <w:multiLevelType w:val="multilevel"/>
    <w:tmpl w:val="1936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4984463">
    <w:abstractNumId w:val="5"/>
  </w:num>
  <w:num w:numId="2" w16cid:durableId="2017611949">
    <w:abstractNumId w:val="0"/>
  </w:num>
  <w:num w:numId="3" w16cid:durableId="197207393">
    <w:abstractNumId w:val="19"/>
  </w:num>
  <w:num w:numId="4" w16cid:durableId="1208957312">
    <w:abstractNumId w:val="17"/>
  </w:num>
  <w:num w:numId="5" w16cid:durableId="1945306575">
    <w:abstractNumId w:val="13"/>
  </w:num>
  <w:num w:numId="6" w16cid:durableId="410156416">
    <w:abstractNumId w:val="29"/>
  </w:num>
  <w:num w:numId="7" w16cid:durableId="570195059">
    <w:abstractNumId w:val="35"/>
  </w:num>
  <w:num w:numId="8" w16cid:durableId="1177186793">
    <w:abstractNumId w:val="8"/>
  </w:num>
  <w:num w:numId="9" w16cid:durableId="203913281">
    <w:abstractNumId w:val="23"/>
  </w:num>
  <w:num w:numId="10" w16cid:durableId="1576553829">
    <w:abstractNumId w:val="10"/>
  </w:num>
  <w:num w:numId="11" w16cid:durableId="31882040">
    <w:abstractNumId w:val="30"/>
  </w:num>
  <w:num w:numId="12" w16cid:durableId="1678579441">
    <w:abstractNumId w:val="37"/>
  </w:num>
  <w:num w:numId="13" w16cid:durableId="711000353">
    <w:abstractNumId w:val="32"/>
  </w:num>
  <w:num w:numId="14" w16cid:durableId="336428302">
    <w:abstractNumId w:val="1"/>
  </w:num>
  <w:num w:numId="15" w16cid:durableId="1683816945">
    <w:abstractNumId w:val="25"/>
  </w:num>
  <w:num w:numId="16" w16cid:durableId="825391427">
    <w:abstractNumId w:val="16"/>
  </w:num>
  <w:num w:numId="17" w16cid:durableId="1536428669">
    <w:abstractNumId w:val="22"/>
  </w:num>
  <w:num w:numId="18" w16cid:durableId="1238780279">
    <w:abstractNumId w:val="2"/>
  </w:num>
  <w:num w:numId="19" w16cid:durableId="1356538893">
    <w:abstractNumId w:val="14"/>
  </w:num>
  <w:num w:numId="20" w16cid:durableId="1470976940">
    <w:abstractNumId w:val="21"/>
  </w:num>
  <w:num w:numId="21" w16cid:durableId="495338731">
    <w:abstractNumId w:val="15"/>
  </w:num>
  <w:num w:numId="22" w16cid:durableId="1431774520">
    <w:abstractNumId w:val="9"/>
  </w:num>
  <w:num w:numId="23" w16cid:durableId="762648412">
    <w:abstractNumId w:val="40"/>
  </w:num>
  <w:num w:numId="24" w16cid:durableId="1074008539">
    <w:abstractNumId w:val="34"/>
  </w:num>
  <w:num w:numId="25" w16cid:durableId="1777208446">
    <w:abstractNumId w:val="12"/>
  </w:num>
  <w:num w:numId="26" w16cid:durableId="1740902025">
    <w:abstractNumId w:val="36"/>
  </w:num>
  <w:num w:numId="27" w16cid:durableId="193033574">
    <w:abstractNumId w:val="33"/>
  </w:num>
  <w:num w:numId="28" w16cid:durableId="350301800">
    <w:abstractNumId w:val="20"/>
  </w:num>
  <w:num w:numId="29" w16cid:durableId="579826420">
    <w:abstractNumId w:val="3"/>
  </w:num>
  <w:num w:numId="30" w16cid:durableId="1506358352">
    <w:abstractNumId w:val="24"/>
  </w:num>
  <w:num w:numId="31" w16cid:durableId="2827915">
    <w:abstractNumId w:val="11"/>
  </w:num>
  <w:num w:numId="32" w16cid:durableId="1823421308">
    <w:abstractNumId w:val="31"/>
  </w:num>
  <w:num w:numId="33" w16cid:durableId="1945069053">
    <w:abstractNumId w:val="26"/>
  </w:num>
  <w:num w:numId="34" w16cid:durableId="995107508">
    <w:abstractNumId w:val="39"/>
  </w:num>
  <w:num w:numId="35" w16cid:durableId="1359238771">
    <w:abstractNumId w:val="38"/>
  </w:num>
  <w:num w:numId="36" w16cid:durableId="1778676470">
    <w:abstractNumId w:val="28"/>
  </w:num>
  <w:num w:numId="37" w16cid:durableId="80032681">
    <w:abstractNumId w:val="6"/>
  </w:num>
  <w:num w:numId="38" w16cid:durableId="1226647972">
    <w:abstractNumId w:val="4"/>
  </w:num>
  <w:num w:numId="39" w16cid:durableId="1209105706">
    <w:abstractNumId w:val="18"/>
  </w:num>
  <w:num w:numId="40" w16cid:durableId="227689945">
    <w:abstractNumId w:val="7"/>
  </w:num>
  <w:num w:numId="41" w16cid:durableId="12961326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D08"/>
    <w:rsid w:val="00054DBA"/>
    <w:rsid w:val="00087428"/>
    <w:rsid w:val="0024664C"/>
    <w:rsid w:val="00262D08"/>
    <w:rsid w:val="002D1B83"/>
    <w:rsid w:val="00312F7B"/>
    <w:rsid w:val="003D55CD"/>
    <w:rsid w:val="004A75B4"/>
    <w:rsid w:val="0054168D"/>
    <w:rsid w:val="00580419"/>
    <w:rsid w:val="005A59D2"/>
    <w:rsid w:val="005F2FCE"/>
    <w:rsid w:val="00642529"/>
    <w:rsid w:val="00666A34"/>
    <w:rsid w:val="0083642D"/>
    <w:rsid w:val="0091174E"/>
    <w:rsid w:val="00930B19"/>
    <w:rsid w:val="009420A4"/>
    <w:rsid w:val="00A11698"/>
    <w:rsid w:val="00A43706"/>
    <w:rsid w:val="00A534FA"/>
    <w:rsid w:val="00A56414"/>
    <w:rsid w:val="00AB1B2B"/>
    <w:rsid w:val="00AB2FC0"/>
    <w:rsid w:val="00AE5EEC"/>
    <w:rsid w:val="00B153B8"/>
    <w:rsid w:val="00B806D6"/>
    <w:rsid w:val="00BF1211"/>
    <w:rsid w:val="00CB11FB"/>
    <w:rsid w:val="00D84208"/>
    <w:rsid w:val="00DB33F8"/>
    <w:rsid w:val="00E26886"/>
    <w:rsid w:val="00E51316"/>
    <w:rsid w:val="00FC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AEEE"/>
  <w15:chartTrackingRefBased/>
  <w15:docId w15:val="{13093780-909E-4098-B0F1-45C2EEE8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4FA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62D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2D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D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D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2D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2D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D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2D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D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2D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2D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D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D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2D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2D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D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2D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D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2D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2D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2D0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2D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2D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2D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2D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2D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2D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2D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2D0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262D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customStyle="1" w:styleId="TableGrid">
    <w:name w:val="TableGrid"/>
    <w:rsid w:val="00262D08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D8420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8420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874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428"/>
  </w:style>
  <w:style w:type="paragraph" w:styleId="Stopka">
    <w:name w:val="footer"/>
    <w:basedOn w:val="Normalny"/>
    <w:link w:val="StopkaZnak"/>
    <w:uiPriority w:val="99"/>
    <w:unhideWhenUsed/>
    <w:rsid w:val="000874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JKW</cp:lastModifiedBy>
  <cp:revision>6</cp:revision>
  <cp:lastPrinted>2025-12-17T12:23:00Z</cp:lastPrinted>
  <dcterms:created xsi:type="dcterms:W3CDTF">2026-01-15T12:45:00Z</dcterms:created>
  <dcterms:modified xsi:type="dcterms:W3CDTF">2026-01-23T11:11:00Z</dcterms:modified>
</cp:coreProperties>
</file>